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FBEEF" w14:textId="1D242011" w:rsidR="00F86AEB" w:rsidRDefault="00DF1071" w:rsidP="003C496C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ERM Institute - </w:t>
      </w:r>
      <w:r w:rsidR="00904F7E" w:rsidRPr="003C496C">
        <w:rPr>
          <w:b/>
          <w:bCs/>
          <w:sz w:val="40"/>
          <w:szCs w:val="40"/>
        </w:rPr>
        <w:t>Course Content Review Policy</w:t>
      </w:r>
    </w:p>
    <w:p w14:paraId="192013B4" w14:textId="77777777" w:rsidR="003C496C" w:rsidRPr="003C496C" w:rsidRDefault="003C496C" w:rsidP="003C496C">
      <w:pPr>
        <w:jc w:val="center"/>
        <w:rPr>
          <w:b/>
          <w:bCs/>
          <w:sz w:val="40"/>
          <w:szCs w:val="40"/>
        </w:rPr>
      </w:pPr>
    </w:p>
    <w:p w14:paraId="63C2D19B" w14:textId="43F00CD6" w:rsidR="00904F7E" w:rsidRDefault="00904F7E"/>
    <w:p w14:paraId="6B294C4D" w14:textId="28DB8DCF" w:rsidR="00904F7E" w:rsidRDefault="00DF1071">
      <w:r w:rsidRPr="00DF1071">
        <w:t xml:space="preserve">ERM Institute </w:t>
      </w:r>
      <w:r w:rsidR="00904F7E" w:rsidRPr="00DF1071">
        <w:t>takes</w:t>
      </w:r>
      <w:r w:rsidR="00904F7E">
        <w:t xml:space="preserve"> the standard of its courses very seriously. For this reason, the below policy sets out how we ensure the standards of our service is maintained.</w:t>
      </w:r>
    </w:p>
    <w:p w14:paraId="28344DDB" w14:textId="799B8C0B" w:rsidR="00904F7E" w:rsidRDefault="00904F7E"/>
    <w:p w14:paraId="5F5878C1" w14:textId="28E1DD70" w:rsidR="00904F7E" w:rsidRDefault="00904F7E">
      <w:r>
        <w:t xml:space="preserve">Course reviews are an integral part of </w:t>
      </w:r>
      <w:r w:rsidR="00DF1071">
        <w:t xml:space="preserve">ERM </w:t>
      </w:r>
      <w:proofErr w:type="gramStart"/>
      <w:r w:rsidR="00DF1071">
        <w:t xml:space="preserve">Institute’s </w:t>
      </w:r>
      <w:r>
        <w:t xml:space="preserve"> quality</w:t>
      </w:r>
      <w:proofErr w:type="gramEnd"/>
      <w:r>
        <w:t xml:space="preserve"> assurance process.</w:t>
      </w:r>
    </w:p>
    <w:p w14:paraId="7FB955FF" w14:textId="04251A3E" w:rsidR="00904F7E" w:rsidRDefault="00904F7E"/>
    <w:p w14:paraId="1E6C60B7" w14:textId="142CC8C8" w:rsidR="00904F7E" w:rsidRDefault="00904F7E" w:rsidP="00904F7E">
      <w:r>
        <w:t>The focus of course reviews is on:</w:t>
      </w:r>
    </w:p>
    <w:p w14:paraId="20B7B82C" w14:textId="432133A5" w:rsidR="00904F7E" w:rsidRDefault="00904F7E"/>
    <w:p w14:paraId="6BC71B9A" w14:textId="79D3DA62" w:rsidR="00904F7E" w:rsidRDefault="00904F7E" w:rsidP="00904F7E">
      <w:pPr>
        <w:pStyle w:val="ListParagraph"/>
        <w:numPr>
          <w:ilvl w:val="0"/>
          <w:numId w:val="2"/>
        </w:numPr>
      </w:pPr>
      <w:r>
        <w:t>The appropriateness of the content and assessment method in order to achieve the learning outcomes,</w:t>
      </w:r>
    </w:p>
    <w:p w14:paraId="03CCB1D1" w14:textId="4F6DC9AD" w:rsidR="00904F7E" w:rsidRDefault="00904F7E" w:rsidP="00904F7E">
      <w:pPr>
        <w:pStyle w:val="ListParagraph"/>
        <w:numPr>
          <w:ilvl w:val="0"/>
          <w:numId w:val="2"/>
        </w:numPr>
      </w:pPr>
      <w:r>
        <w:t xml:space="preserve">The course content being up to date and accurate. </w:t>
      </w:r>
    </w:p>
    <w:p w14:paraId="41DED73A" w14:textId="3CFF8438" w:rsidR="00904F7E" w:rsidRDefault="00904F7E" w:rsidP="00904F7E"/>
    <w:p w14:paraId="31803901" w14:textId="4835528E" w:rsidR="00904F7E" w:rsidRPr="007228EE" w:rsidRDefault="00904F7E" w:rsidP="00904F7E">
      <w:pPr>
        <w:rPr>
          <w:b/>
          <w:bCs/>
          <w:sz w:val="28"/>
          <w:szCs w:val="28"/>
        </w:rPr>
      </w:pPr>
      <w:r w:rsidRPr="007228EE">
        <w:rPr>
          <w:b/>
          <w:bCs/>
          <w:sz w:val="28"/>
          <w:szCs w:val="28"/>
        </w:rPr>
        <w:t>Responsibility</w:t>
      </w:r>
    </w:p>
    <w:p w14:paraId="40ACEFB2" w14:textId="45745EE6" w:rsidR="00904F7E" w:rsidRDefault="00904F7E" w:rsidP="00904F7E"/>
    <w:p w14:paraId="768FAE5B" w14:textId="455B811E" w:rsidR="00904F7E" w:rsidRDefault="00904F7E" w:rsidP="00904F7E">
      <w:r>
        <w:t xml:space="preserve">Responsibility for course review and recommendations being addressed rests with the </w:t>
      </w:r>
      <w:r w:rsidR="00DF1071">
        <w:t xml:space="preserve">Head of </w:t>
      </w:r>
      <w:r>
        <w:t>Training &amp; Development. The responsibility for the Review process lies with the company Directors.</w:t>
      </w:r>
    </w:p>
    <w:p w14:paraId="63305D30" w14:textId="77777777" w:rsidR="00904F7E" w:rsidRDefault="00904F7E" w:rsidP="00904F7E"/>
    <w:p w14:paraId="54B3E231" w14:textId="77777777" w:rsidR="00904F7E" w:rsidRPr="007228EE" w:rsidRDefault="00904F7E" w:rsidP="00904F7E">
      <w:pPr>
        <w:rPr>
          <w:b/>
          <w:bCs/>
          <w:sz w:val="28"/>
          <w:szCs w:val="28"/>
        </w:rPr>
      </w:pPr>
      <w:r w:rsidRPr="007228EE">
        <w:rPr>
          <w:b/>
          <w:bCs/>
          <w:sz w:val="28"/>
          <w:szCs w:val="28"/>
        </w:rPr>
        <w:t>Frequency</w:t>
      </w:r>
    </w:p>
    <w:p w14:paraId="5F41D3F4" w14:textId="77777777" w:rsidR="00904F7E" w:rsidRDefault="00904F7E" w:rsidP="00904F7E"/>
    <w:p w14:paraId="7AC811B1" w14:textId="7117C0A5" w:rsidR="00904F7E" w:rsidRDefault="00904F7E" w:rsidP="00904F7E">
      <w:r>
        <w:t xml:space="preserve">Each course is reviewed on an annual basis. The courses are reviewed by a </w:t>
      </w:r>
      <w:r w:rsidR="003C496C">
        <w:t>S</w:t>
      </w:r>
      <w:r>
        <w:t xml:space="preserve">ubject </w:t>
      </w:r>
      <w:r w:rsidR="003C496C">
        <w:t>M</w:t>
      </w:r>
      <w:r>
        <w:t xml:space="preserve">atter </w:t>
      </w:r>
      <w:r w:rsidR="003C496C">
        <w:t>Specialist</w:t>
      </w:r>
      <w:r>
        <w:t xml:space="preserve"> to ensure their accuracy.</w:t>
      </w:r>
    </w:p>
    <w:p w14:paraId="1F923E2B" w14:textId="77777777" w:rsidR="00904F7E" w:rsidRDefault="00904F7E" w:rsidP="00904F7E"/>
    <w:p w14:paraId="5AA17C89" w14:textId="77777777" w:rsidR="003C496C" w:rsidRDefault="00904F7E" w:rsidP="00904F7E">
      <w:r>
        <w:t>All legal elements of the learning materials will be reviewed by the companies Legal Representatives</w:t>
      </w:r>
      <w:r w:rsidR="003C496C">
        <w:t xml:space="preserve"> to ensure the most up to date version of any legal references are used and are correct as of the time of the review. </w:t>
      </w:r>
    </w:p>
    <w:p w14:paraId="53C3C005" w14:textId="77777777" w:rsidR="003C496C" w:rsidRDefault="003C496C" w:rsidP="00904F7E"/>
    <w:p w14:paraId="4075D981" w14:textId="77777777" w:rsidR="003C496C" w:rsidRPr="007228EE" w:rsidRDefault="003C496C" w:rsidP="00904F7E">
      <w:pPr>
        <w:rPr>
          <w:b/>
          <w:bCs/>
          <w:sz w:val="28"/>
          <w:szCs w:val="28"/>
        </w:rPr>
      </w:pPr>
      <w:r w:rsidRPr="007228EE">
        <w:rPr>
          <w:b/>
          <w:bCs/>
          <w:sz w:val="28"/>
          <w:szCs w:val="28"/>
        </w:rPr>
        <w:t>Timing</w:t>
      </w:r>
    </w:p>
    <w:p w14:paraId="417181AD" w14:textId="77777777" w:rsidR="003C496C" w:rsidRDefault="003C496C" w:rsidP="00904F7E"/>
    <w:p w14:paraId="2566F396" w14:textId="7386C6D5" w:rsidR="003C496C" w:rsidRDefault="003C496C" w:rsidP="00904F7E">
      <w:r>
        <w:t xml:space="preserve">At the review date, each subject area specialist will have a 30-day period to complete the review of the given subject and all findings reported back to the </w:t>
      </w:r>
      <w:r w:rsidR="00DF1071">
        <w:t xml:space="preserve">Head of </w:t>
      </w:r>
      <w:r>
        <w:t>Training &amp; Development</w:t>
      </w:r>
      <w:r w:rsidR="00DF1071">
        <w:t>.</w:t>
      </w:r>
      <w:r>
        <w:t xml:space="preserve"> </w:t>
      </w:r>
    </w:p>
    <w:p w14:paraId="609D4951" w14:textId="77777777" w:rsidR="003C496C" w:rsidRDefault="003C496C" w:rsidP="00904F7E"/>
    <w:p w14:paraId="1E8309AE" w14:textId="6A1F1439" w:rsidR="003C496C" w:rsidRDefault="003C496C" w:rsidP="00904F7E">
      <w:r>
        <w:t xml:space="preserve">The </w:t>
      </w:r>
      <w:r w:rsidR="00DF1071">
        <w:t xml:space="preserve">Head of </w:t>
      </w:r>
      <w:r>
        <w:t xml:space="preserve">Training &amp; Development will then action any appropriate changes to course materials with an additional 30-day period. </w:t>
      </w:r>
    </w:p>
    <w:p w14:paraId="2835B66A" w14:textId="77777777" w:rsidR="003C496C" w:rsidRDefault="003C496C" w:rsidP="00904F7E"/>
    <w:p w14:paraId="1C69723A" w14:textId="3DCA035C" w:rsidR="00904F7E" w:rsidRDefault="003C496C" w:rsidP="00904F7E">
      <w:r>
        <w:t xml:space="preserve">Any legal advice/review related to legal references within the learning materials will form part of the 30-day review period by the Subject Matter Specialist.  </w:t>
      </w:r>
    </w:p>
    <w:p w14:paraId="39F6F149" w14:textId="51933D6F" w:rsidR="003C496C" w:rsidRDefault="003C496C" w:rsidP="00904F7E"/>
    <w:p w14:paraId="78D0F22E" w14:textId="77777777" w:rsidR="007228EE" w:rsidRDefault="007228EE" w:rsidP="00904F7E">
      <w:pPr>
        <w:rPr>
          <w:b/>
          <w:bCs/>
          <w:sz w:val="28"/>
          <w:szCs w:val="28"/>
        </w:rPr>
      </w:pPr>
    </w:p>
    <w:p w14:paraId="137247E4" w14:textId="77777777" w:rsidR="007228EE" w:rsidRDefault="007228EE" w:rsidP="00904F7E">
      <w:pPr>
        <w:rPr>
          <w:b/>
          <w:bCs/>
          <w:sz w:val="28"/>
          <w:szCs w:val="28"/>
        </w:rPr>
      </w:pPr>
    </w:p>
    <w:p w14:paraId="0DD30B85" w14:textId="77777777" w:rsidR="007228EE" w:rsidRDefault="007228EE" w:rsidP="00904F7E">
      <w:pPr>
        <w:rPr>
          <w:b/>
          <w:bCs/>
          <w:sz w:val="28"/>
          <w:szCs w:val="28"/>
        </w:rPr>
      </w:pPr>
    </w:p>
    <w:p w14:paraId="2EFD438E" w14:textId="77777777" w:rsidR="007228EE" w:rsidRDefault="007228EE" w:rsidP="00904F7E">
      <w:pPr>
        <w:rPr>
          <w:b/>
          <w:bCs/>
          <w:sz w:val="28"/>
          <w:szCs w:val="28"/>
        </w:rPr>
      </w:pPr>
    </w:p>
    <w:p w14:paraId="18A8A2D8" w14:textId="35D412AB" w:rsidR="003C496C" w:rsidRPr="007228EE" w:rsidRDefault="003C496C" w:rsidP="00904F7E">
      <w:pPr>
        <w:rPr>
          <w:b/>
          <w:bCs/>
          <w:sz w:val="28"/>
          <w:szCs w:val="28"/>
        </w:rPr>
      </w:pPr>
      <w:r w:rsidRPr="007228EE">
        <w:rPr>
          <w:b/>
          <w:bCs/>
          <w:sz w:val="28"/>
          <w:szCs w:val="28"/>
        </w:rPr>
        <w:lastRenderedPageBreak/>
        <w:t xml:space="preserve">Reporting </w:t>
      </w:r>
    </w:p>
    <w:p w14:paraId="04FF9B9B" w14:textId="6D107902" w:rsidR="003C496C" w:rsidRDefault="003C496C" w:rsidP="00904F7E"/>
    <w:p w14:paraId="12ED638C" w14:textId="485FAD75" w:rsidR="003C496C" w:rsidRDefault="003C496C" w:rsidP="00904F7E">
      <w:r>
        <w:t xml:space="preserve">Following learning materials &amp; legal review, a detailed report will be provided to the </w:t>
      </w:r>
      <w:r w:rsidR="00DF1071">
        <w:t xml:space="preserve">Head of </w:t>
      </w:r>
      <w:r>
        <w:t>Training &amp; Development, outlining all elements that require addressing and updating.</w:t>
      </w:r>
    </w:p>
    <w:p w14:paraId="6570D440" w14:textId="77777777" w:rsidR="00DF1071" w:rsidRDefault="00DF1071" w:rsidP="00904F7E"/>
    <w:p w14:paraId="67650A83" w14:textId="77777777" w:rsidR="00DF1071" w:rsidRDefault="00DF1071" w:rsidP="00904F7E"/>
    <w:p w14:paraId="47779E1F" w14:textId="37232F53" w:rsidR="00DF1071" w:rsidRPr="00561BEE" w:rsidRDefault="00DF1071" w:rsidP="00DF1071">
      <w:pPr>
        <w:pStyle w:val="BodyText"/>
        <w:ind w:left="200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>
        <w:rPr>
          <w:rFonts w:asciiTheme="minorHAnsi" w:hAnsiTheme="minorHAnsi" w:cstheme="minorHAnsi"/>
          <w:b/>
          <w:bCs/>
          <w:i/>
          <w:iCs/>
          <w:sz w:val="24"/>
          <w:szCs w:val="24"/>
        </w:rPr>
        <w:t>Th</w:t>
      </w:r>
      <w:r w:rsidRPr="00561BEE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is policy has been approved &amp; </w:t>
      </w:r>
      <w:proofErr w:type="spellStart"/>
      <w:r w:rsidRPr="00561BEE">
        <w:rPr>
          <w:rFonts w:asciiTheme="minorHAnsi" w:hAnsiTheme="minorHAnsi" w:cstheme="minorHAnsi"/>
          <w:b/>
          <w:bCs/>
          <w:i/>
          <w:iCs/>
          <w:sz w:val="24"/>
          <w:szCs w:val="24"/>
        </w:rPr>
        <w:t>authorised</w:t>
      </w:r>
      <w:proofErr w:type="spellEnd"/>
      <w:r w:rsidRPr="00561BEE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by:</w:t>
      </w:r>
    </w:p>
    <w:p w14:paraId="0A71B69F" w14:textId="77777777" w:rsidR="00DF1071" w:rsidRDefault="00DF1071" w:rsidP="00904F7E"/>
    <w:p w14:paraId="63CFA983" w14:textId="1A39A781" w:rsidR="003203B7" w:rsidRDefault="003203B7" w:rsidP="00904F7E"/>
    <w:p w14:paraId="0DF102A5" w14:textId="30DBC98E" w:rsidR="003203B7" w:rsidRDefault="003203B7" w:rsidP="00904F7E">
      <w:r w:rsidRPr="001B25D6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E4A8DF" wp14:editId="2343F510">
                <wp:simplePos x="0" y="0"/>
                <wp:positionH relativeFrom="page">
                  <wp:posOffset>876300</wp:posOffset>
                </wp:positionH>
                <wp:positionV relativeFrom="paragraph">
                  <wp:posOffset>142240</wp:posOffset>
                </wp:positionV>
                <wp:extent cx="4099560" cy="2959100"/>
                <wp:effectExtent l="0" t="0" r="15240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099560" cy="295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150"/>
                              <w:gridCol w:w="561"/>
                            </w:tblGrid>
                            <w:tr w:rsidR="003203B7" w14:paraId="45054CF1" w14:textId="77777777" w:rsidTr="00257E1D">
                              <w:trPr>
                                <w:trHeight w:val="353"/>
                              </w:trPr>
                              <w:tc>
                                <w:tcPr>
                                  <w:tcW w:w="5711" w:type="dxa"/>
                                  <w:gridSpan w:val="2"/>
                                </w:tcPr>
                                <w:p w14:paraId="63C62EFB" w14:textId="057545D0" w:rsidR="003203B7" w:rsidRPr="0039535E" w:rsidRDefault="003203B7">
                                  <w:pPr>
                                    <w:pStyle w:val="TableParagraph"/>
                                    <w:spacing w:line="247" w:lineRule="exact"/>
                                    <w:rPr>
                                      <w:rFonts w:asciiTheme="majorHAnsi" w:hAnsiTheme="majorHAnsi"/>
                                      <w:b/>
                                    </w:rPr>
                                  </w:pPr>
                                  <w:r w:rsidRPr="0039535E">
                                    <w:rPr>
                                      <w:rFonts w:asciiTheme="majorHAnsi" w:hAnsiTheme="majorHAnsi"/>
                                      <w:b/>
                                    </w:rPr>
                                    <w:t xml:space="preserve">Name: </w:t>
                                  </w:r>
                                  <w:r w:rsidR="00DF1071">
                                    <w:rPr>
                                      <w:rFonts w:asciiTheme="majorHAnsi" w:hAnsiTheme="majorHAnsi"/>
                                      <w:b/>
                                    </w:rPr>
                                    <w:t xml:space="preserve"> Dr Peter Wyer </w:t>
                                  </w:r>
                                </w:p>
                              </w:tc>
                            </w:tr>
                            <w:tr w:rsidR="003203B7" w14:paraId="0FC88A03" w14:textId="77777777" w:rsidTr="00257E1D">
                              <w:trPr>
                                <w:trHeight w:val="490"/>
                              </w:trPr>
                              <w:tc>
                                <w:tcPr>
                                  <w:tcW w:w="5711" w:type="dxa"/>
                                  <w:gridSpan w:val="2"/>
                                </w:tcPr>
                                <w:p w14:paraId="776599C1" w14:textId="1F85EC60" w:rsidR="003203B7" w:rsidRPr="0039535E" w:rsidRDefault="003203B7">
                                  <w:pPr>
                                    <w:pStyle w:val="TableParagraph"/>
                                    <w:spacing w:before="123"/>
                                    <w:rPr>
                                      <w:rFonts w:asciiTheme="majorHAnsi" w:hAnsiTheme="majorHAnsi"/>
                                      <w:b/>
                                    </w:rPr>
                                  </w:pPr>
                                  <w:r w:rsidRPr="0039535E">
                                    <w:rPr>
                                      <w:rFonts w:asciiTheme="majorHAnsi" w:hAnsiTheme="majorHAnsi"/>
                                      <w:b/>
                                    </w:rPr>
                                    <w:t xml:space="preserve">Position: </w:t>
                                  </w:r>
                                  <w:r w:rsidR="00DF1071">
                                    <w:rPr>
                                      <w:rFonts w:asciiTheme="majorHAnsi" w:hAnsiTheme="majorHAnsi"/>
                                      <w:b/>
                                    </w:rPr>
                                    <w:t xml:space="preserve">ERM Institute External Consultant </w:t>
                                  </w:r>
                                </w:p>
                              </w:tc>
                            </w:tr>
                            <w:tr w:rsidR="003203B7" w14:paraId="4A14BDA9" w14:textId="77777777" w:rsidTr="00257E1D">
                              <w:trPr>
                                <w:trHeight w:val="490"/>
                              </w:trPr>
                              <w:tc>
                                <w:tcPr>
                                  <w:tcW w:w="5711" w:type="dxa"/>
                                  <w:gridSpan w:val="2"/>
                                </w:tcPr>
                                <w:p w14:paraId="1B63432C" w14:textId="398D4423" w:rsidR="003203B7" w:rsidRPr="0039535E" w:rsidRDefault="003203B7">
                                  <w:pPr>
                                    <w:pStyle w:val="TableParagraph"/>
                                    <w:spacing w:before="123"/>
                                    <w:rPr>
                                      <w:rFonts w:asciiTheme="majorHAnsi" w:hAnsiTheme="majorHAnsi"/>
                                      <w:b/>
                                    </w:rPr>
                                  </w:pPr>
                                  <w:r w:rsidRPr="0039535E">
                                    <w:rPr>
                                      <w:rFonts w:asciiTheme="majorHAnsi" w:hAnsiTheme="majorHAnsi"/>
                                      <w:b/>
                                    </w:rPr>
                                    <w:t>Date:</w:t>
                                  </w:r>
                                  <w:r w:rsidR="00DF1071">
                                    <w:rPr>
                                      <w:rFonts w:asciiTheme="majorHAnsi" w:hAnsiTheme="majorHAnsi"/>
                                      <w:b/>
                                    </w:rPr>
                                    <w:t xml:space="preserve"> 31</w:t>
                                  </w:r>
                                  <w:r w:rsidR="00DF1071" w:rsidRPr="00DF1071">
                                    <w:rPr>
                                      <w:rFonts w:asciiTheme="majorHAnsi" w:hAnsiTheme="majorHAnsi"/>
                                      <w:b/>
                                      <w:vertAlign w:val="superscript"/>
                                    </w:rPr>
                                    <w:t>st</w:t>
                                  </w:r>
                                  <w:r w:rsidR="00DF1071">
                                    <w:rPr>
                                      <w:rFonts w:asciiTheme="majorHAnsi" w:hAnsiTheme="majorHAnsi"/>
                                      <w:b/>
                                    </w:rPr>
                                    <w:t xml:space="preserve"> August 2023 </w:t>
                                  </w:r>
                                </w:p>
                              </w:tc>
                            </w:tr>
                            <w:tr w:rsidR="003203B7" w14:paraId="1DDB5FD6" w14:textId="77777777" w:rsidTr="00257E1D">
                              <w:trPr>
                                <w:trHeight w:val="746"/>
                              </w:trPr>
                              <w:tc>
                                <w:tcPr>
                                  <w:tcW w:w="5711" w:type="dxa"/>
                                  <w:gridSpan w:val="2"/>
                                </w:tcPr>
                                <w:p w14:paraId="55697056" w14:textId="77777777" w:rsidR="003203B7" w:rsidRDefault="003203B7">
                                  <w:pPr>
                                    <w:pStyle w:val="TableParagraph"/>
                                    <w:spacing w:before="122"/>
                                    <w:rPr>
                                      <w:rFonts w:asciiTheme="majorHAnsi" w:hAnsiTheme="majorHAnsi"/>
                                      <w:b/>
                                    </w:rPr>
                                  </w:pPr>
                                  <w:r w:rsidRPr="0039535E">
                                    <w:rPr>
                                      <w:rFonts w:asciiTheme="majorHAnsi" w:hAnsiTheme="majorHAnsi"/>
                                      <w:b/>
                                    </w:rPr>
                                    <w:t xml:space="preserve">Signature: </w:t>
                                  </w:r>
                                </w:p>
                                <w:p w14:paraId="18BCCB99" w14:textId="54B71409" w:rsidR="00DF1071" w:rsidRPr="0039535E" w:rsidRDefault="00DF1071">
                                  <w:pPr>
                                    <w:pStyle w:val="TableParagraph"/>
                                    <w:spacing w:before="122"/>
                                    <w:rPr>
                                      <w:rFonts w:asciiTheme="majorHAnsi" w:hAnsiTheme="majorHAnsi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3203B7" w14:paraId="24F9E349" w14:textId="77777777" w:rsidTr="00257E1D">
                              <w:trPr>
                                <w:trHeight w:val="608"/>
                              </w:trPr>
                              <w:tc>
                                <w:tcPr>
                                  <w:tcW w:w="5711" w:type="dxa"/>
                                  <w:gridSpan w:val="2"/>
                                </w:tcPr>
                                <w:p w14:paraId="03F85183" w14:textId="6753C3C4" w:rsidR="003203B7" w:rsidRPr="0039535E" w:rsidRDefault="00DF1071">
                                  <w:pPr>
                                    <w:pStyle w:val="TableParagraph"/>
                                    <w:ind w:left="0"/>
                                    <w:rPr>
                                      <w:rFonts w:asciiTheme="majorHAnsi" w:hAnsiTheme="majorHAnsi"/>
                                      <w:sz w:val="33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138A3177" wp14:editId="37984DFD">
                                        <wp:extent cx="1039526" cy="596900"/>
                                        <wp:effectExtent l="0" t="0" r="8255" b="0"/>
                                        <wp:docPr id="1272133691" name="Picture 3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5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41618" cy="59810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  <a:prstDash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685BCDFA" w14:textId="416DB660" w:rsidR="003203B7" w:rsidRPr="0039535E" w:rsidRDefault="003203B7">
                                  <w:pPr>
                                    <w:pStyle w:val="TableParagraph"/>
                                    <w:spacing w:line="233" w:lineRule="exact"/>
                                    <w:rPr>
                                      <w:rFonts w:asciiTheme="majorHAnsi" w:hAnsiTheme="majorHAnsi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DF1071" w14:paraId="339D9371" w14:textId="77777777" w:rsidTr="00455543">
                              <w:trPr>
                                <w:gridAfter w:val="1"/>
                                <w:wAfter w:w="561" w:type="dxa"/>
                                <w:trHeight w:val="610"/>
                              </w:trPr>
                              <w:tc>
                                <w:tcPr>
                                  <w:tcW w:w="5150" w:type="dxa"/>
                                </w:tcPr>
                                <w:p w14:paraId="34821134" w14:textId="77777777" w:rsidR="00DF1071" w:rsidRDefault="00DF1071" w:rsidP="00DF1071">
                                  <w:pPr>
                                    <w:pStyle w:val="TableParagraph"/>
                                    <w:ind w:left="0"/>
                                    <w:rPr>
                                      <w:sz w:val="33"/>
                                    </w:rPr>
                                  </w:pPr>
                                </w:p>
                                <w:p w14:paraId="7CDAC85C" w14:textId="77777777" w:rsidR="00DF1071" w:rsidRDefault="00DF1071" w:rsidP="00DF1071">
                                  <w:pPr>
                                    <w:pStyle w:val="TableParagraph"/>
                                    <w:spacing w:line="233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Review of Policy: Review annually </w:t>
                                  </w:r>
                                </w:p>
                                <w:p w14:paraId="704574C5" w14:textId="77777777" w:rsidR="00DF1071" w:rsidRDefault="00DF1071" w:rsidP="00DF1071">
                                  <w:pPr>
                                    <w:pStyle w:val="TableParagraph"/>
                                    <w:spacing w:line="233" w:lineRule="exact"/>
                                    <w:rPr>
                                      <w:bCs/>
                                    </w:rPr>
                                  </w:pPr>
                                  <w:r>
                                    <w:rPr>
                                      <w:bCs/>
                                    </w:rPr>
                                    <w:t xml:space="preserve">– Next Review: August 2024 </w:t>
                                  </w:r>
                                </w:p>
                              </w:tc>
                            </w:tr>
                          </w:tbl>
                          <w:p w14:paraId="21913DD7" w14:textId="77777777" w:rsidR="003203B7" w:rsidRDefault="003203B7" w:rsidP="003203B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E4A8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9pt;margin-top:11.2pt;width:322.8pt;height:23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150"/>
                        <w:gridCol w:w="561"/>
                      </w:tblGrid>
                      <w:tr w:rsidR="003203B7" w14:paraId="45054CF1" w14:textId="77777777" w:rsidTr="00257E1D">
                        <w:trPr>
                          <w:trHeight w:val="353"/>
                        </w:trPr>
                        <w:tc>
                          <w:tcPr>
                            <w:tcW w:w="5711" w:type="dxa"/>
                            <w:gridSpan w:val="2"/>
                          </w:tcPr>
                          <w:p w14:paraId="63C62EFB" w14:textId="057545D0" w:rsidR="003203B7" w:rsidRPr="0039535E" w:rsidRDefault="003203B7">
                            <w:pPr>
                              <w:pStyle w:val="TableParagraph"/>
                              <w:spacing w:line="247" w:lineRule="exact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39535E">
                              <w:rPr>
                                <w:rFonts w:asciiTheme="majorHAnsi" w:hAnsiTheme="majorHAnsi"/>
                                <w:b/>
                              </w:rPr>
                              <w:t xml:space="preserve">Name: </w:t>
                            </w:r>
                            <w:r w:rsidR="00DF1071">
                              <w:rPr>
                                <w:rFonts w:asciiTheme="majorHAnsi" w:hAnsiTheme="majorHAnsi"/>
                                <w:b/>
                              </w:rPr>
                              <w:t xml:space="preserve"> Dr Peter Wyer </w:t>
                            </w:r>
                          </w:p>
                        </w:tc>
                      </w:tr>
                      <w:tr w:rsidR="003203B7" w14:paraId="0FC88A03" w14:textId="77777777" w:rsidTr="00257E1D">
                        <w:trPr>
                          <w:trHeight w:val="490"/>
                        </w:trPr>
                        <w:tc>
                          <w:tcPr>
                            <w:tcW w:w="5711" w:type="dxa"/>
                            <w:gridSpan w:val="2"/>
                          </w:tcPr>
                          <w:p w14:paraId="776599C1" w14:textId="1F85EC60" w:rsidR="003203B7" w:rsidRPr="0039535E" w:rsidRDefault="003203B7">
                            <w:pPr>
                              <w:pStyle w:val="TableParagraph"/>
                              <w:spacing w:before="123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39535E">
                              <w:rPr>
                                <w:rFonts w:asciiTheme="majorHAnsi" w:hAnsiTheme="majorHAnsi"/>
                                <w:b/>
                              </w:rPr>
                              <w:t xml:space="preserve">Position: </w:t>
                            </w:r>
                            <w:r w:rsidR="00DF1071">
                              <w:rPr>
                                <w:rFonts w:asciiTheme="majorHAnsi" w:hAnsiTheme="majorHAnsi"/>
                                <w:b/>
                              </w:rPr>
                              <w:t xml:space="preserve">ERM Institute External Consultant </w:t>
                            </w:r>
                          </w:p>
                        </w:tc>
                      </w:tr>
                      <w:tr w:rsidR="003203B7" w14:paraId="4A14BDA9" w14:textId="77777777" w:rsidTr="00257E1D">
                        <w:trPr>
                          <w:trHeight w:val="490"/>
                        </w:trPr>
                        <w:tc>
                          <w:tcPr>
                            <w:tcW w:w="5711" w:type="dxa"/>
                            <w:gridSpan w:val="2"/>
                          </w:tcPr>
                          <w:p w14:paraId="1B63432C" w14:textId="398D4423" w:rsidR="003203B7" w:rsidRPr="0039535E" w:rsidRDefault="003203B7">
                            <w:pPr>
                              <w:pStyle w:val="TableParagraph"/>
                              <w:spacing w:before="123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39535E">
                              <w:rPr>
                                <w:rFonts w:asciiTheme="majorHAnsi" w:hAnsiTheme="majorHAnsi"/>
                                <w:b/>
                              </w:rPr>
                              <w:t>Date:</w:t>
                            </w:r>
                            <w:r w:rsidR="00DF1071">
                              <w:rPr>
                                <w:rFonts w:asciiTheme="majorHAnsi" w:hAnsiTheme="majorHAnsi"/>
                                <w:b/>
                              </w:rPr>
                              <w:t xml:space="preserve"> 31</w:t>
                            </w:r>
                            <w:r w:rsidR="00DF1071" w:rsidRPr="00DF1071">
                              <w:rPr>
                                <w:rFonts w:asciiTheme="majorHAnsi" w:hAnsiTheme="majorHAnsi"/>
                                <w:b/>
                                <w:vertAlign w:val="superscript"/>
                              </w:rPr>
                              <w:t>st</w:t>
                            </w:r>
                            <w:r w:rsidR="00DF1071">
                              <w:rPr>
                                <w:rFonts w:asciiTheme="majorHAnsi" w:hAnsiTheme="majorHAnsi"/>
                                <w:b/>
                              </w:rPr>
                              <w:t xml:space="preserve"> August 2023 </w:t>
                            </w:r>
                          </w:p>
                        </w:tc>
                      </w:tr>
                      <w:tr w:rsidR="003203B7" w14:paraId="1DDB5FD6" w14:textId="77777777" w:rsidTr="00257E1D">
                        <w:trPr>
                          <w:trHeight w:val="746"/>
                        </w:trPr>
                        <w:tc>
                          <w:tcPr>
                            <w:tcW w:w="5711" w:type="dxa"/>
                            <w:gridSpan w:val="2"/>
                          </w:tcPr>
                          <w:p w14:paraId="55697056" w14:textId="77777777" w:rsidR="003203B7" w:rsidRDefault="003203B7">
                            <w:pPr>
                              <w:pStyle w:val="TableParagraph"/>
                              <w:spacing w:before="122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39535E">
                              <w:rPr>
                                <w:rFonts w:asciiTheme="majorHAnsi" w:hAnsiTheme="majorHAnsi"/>
                                <w:b/>
                              </w:rPr>
                              <w:t xml:space="preserve">Signature: </w:t>
                            </w:r>
                          </w:p>
                          <w:p w14:paraId="18BCCB99" w14:textId="54B71409" w:rsidR="00DF1071" w:rsidRPr="0039535E" w:rsidRDefault="00DF1071">
                            <w:pPr>
                              <w:pStyle w:val="TableParagraph"/>
                              <w:spacing w:before="122"/>
                              <w:rPr>
                                <w:rFonts w:asciiTheme="majorHAnsi" w:hAnsiTheme="majorHAnsi"/>
                                <w:b/>
                              </w:rPr>
                            </w:pPr>
                          </w:p>
                        </w:tc>
                      </w:tr>
                      <w:tr w:rsidR="003203B7" w14:paraId="24F9E349" w14:textId="77777777" w:rsidTr="00257E1D">
                        <w:trPr>
                          <w:trHeight w:val="608"/>
                        </w:trPr>
                        <w:tc>
                          <w:tcPr>
                            <w:tcW w:w="5711" w:type="dxa"/>
                            <w:gridSpan w:val="2"/>
                          </w:tcPr>
                          <w:p w14:paraId="03F85183" w14:textId="6753C3C4" w:rsidR="003203B7" w:rsidRPr="0039535E" w:rsidRDefault="00DF1071">
                            <w:pPr>
                              <w:pStyle w:val="TableParagraph"/>
                              <w:ind w:left="0"/>
                              <w:rPr>
                                <w:rFonts w:asciiTheme="majorHAnsi" w:hAnsiTheme="majorHAnsi"/>
                                <w:sz w:val="33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38A3177" wp14:editId="37984DFD">
                                  <wp:extent cx="1039526" cy="596900"/>
                                  <wp:effectExtent l="0" t="0" r="8255" b="0"/>
                                  <wp:docPr id="1272133691" name="Picture 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41618" cy="5981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85BCDFA" w14:textId="416DB660" w:rsidR="003203B7" w:rsidRPr="0039535E" w:rsidRDefault="003203B7">
                            <w:pPr>
                              <w:pStyle w:val="TableParagraph"/>
                              <w:spacing w:line="233" w:lineRule="exact"/>
                              <w:rPr>
                                <w:rFonts w:asciiTheme="majorHAnsi" w:hAnsiTheme="majorHAnsi"/>
                                <w:b/>
                              </w:rPr>
                            </w:pPr>
                          </w:p>
                        </w:tc>
                      </w:tr>
                      <w:tr w:rsidR="00DF1071" w14:paraId="339D9371" w14:textId="77777777" w:rsidTr="00455543">
                        <w:trPr>
                          <w:gridAfter w:val="1"/>
                          <w:wAfter w:w="561" w:type="dxa"/>
                          <w:trHeight w:val="610"/>
                        </w:trPr>
                        <w:tc>
                          <w:tcPr>
                            <w:tcW w:w="5150" w:type="dxa"/>
                          </w:tcPr>
                          <w:p w14:paraId="34821134" w14:textId="77777777" w:rsidR="00DF1071" w:rsidRDefault="00DF1071" w:rsidP="00DF1071">
                            <w:pPr>
                              <w:pStyle w:val="TableParagraph"/>
                              <w:ind w:left="0"/>
                              <w:rPr>
                                <w:sz w:val="33"/>
                              </w:rPr>
                            </w:pPr>
                          </w:p>
                          <w:p w14:paraId="7CDAC85C" w14:textId="77777777" w:rsidR="00DF1071" w:rsidRDefault="00DF1071" w:rsidP="00DF1071">
                            <w:pPr>
                              <w:pStyle w:val="TableParagraph"/>
                              <w:spacing w:line="233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Review of Policy: Review annually </w:t>
                            </w:r>
                          </w:p>
                          <w:p w14:paraId="704574C5" w14:textId="77777777" w:rsidR="00DF1071" w:rsidRDefault="00DF1071" w:rsidP="00DF1071">
                            <w:pPr>
                              <w:pStyle w:val="TableParagraph"/>
                              <w:spacing w:line="233" w:lineRule="exact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– Next Review: August 2024 </w:t>
                            </w:r>
                          </w:p>
                        </w:tc>
                      </w:tr>
                    </w:tbl>
                    <w:p w14:paraId="21913DD7" w14:textId="77777777" w:rsidR="003203B7" w:rsidRDefault="003203B7" w:rsidP="003203B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3203B7" w:rsidSect="00EB086E">
      <w:pgSz w:w="11900" w:h="16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25E6A"/>
    <w:multiLevelType w:val="hybridMultilevel"/>
    <w:tmpl w:val="C2364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FA1274"/>
    <w:multiLevelType w:val="hybridMultilevel"/>
    <w:tmpl w:val="21424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381270">
    <w:abstractNumId w:val="1"/>
  </w:num>
  <w:num w:numId="2" w16cid:durableId="962540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F7E"/>
    <w:rsid w:val="0003373E"/>
    <w:rsid w:val="002B6806"/>
    <w:rsid w:val="003203B7"/>
    <w:rsid w:val="003300C9"/>
    <w:rsid w:val="003C496C"/>
    <w:rsid w:val="0054258C"/>
    <w:rsid w:val="005A1723"/>
    <w:rsid w:val="007228EE"/>
    <w:rsid w:val="00904F7E"/>
    <w:rsid w:val="00947460"/>
    <w:rsid w:val="00967C5E"/>
    <w:rsid w:val="00B43A63"/>
    <w:rsid w:val="00B65F76"/>
    <w:rsid w:val="00CB73C7"/>
    <w:rsid w:val="00D36274"/>
    <w:rsid w:val="00D9448A"/>
    <w:rsid w:val="00DF1071"/>
    <w:rsid w:val="00EB086E"/>
    <w:rsid w:val="00F8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21612"/>
  <w15:chartTrackingRefBased/>
  <w15:docId w15:val="{DC29D97F-31CE-324A-9BB8-7ADE5B39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F7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3203B7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203B7"/>
    <w:rPr>
      <w:rFonts w:ascii="Arial" w:eastAsia="Arial" w:hAnsi="Arial" w:cs="Arial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3203B7"/>
    <w:pPr>
      <w:widowControl w:val="0"/>
      <w:autoSpaceDE w:val="0"/>
      <w:autoSpaceDN w:val="0"/>
      <w:ind w:left="200"/>
    </w:pPr>
    <w:rPr>
      <w:rFonts w:ascii="Arial" w:eastAsia="Arial" w:hAnsi="Arial" w:cs="Arial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Donnachie</dc:creator>
  <cp:keywords/>
  <dc:description/>
  <cp:lastModifiedBy>Peter Wyer</cp:lastModifiedBy>
  <cp:revision>2</cp:revision>
  <dcterms:created xsi:type="dcterms:W3CDTF">2023-09-01T12:15:00Z</dcterms:created>
  <dcterms:modified xsi:type="dcterms:W3CDTF">2023-09-01T12:15:00Z</dcterms:modified>
</cp:coreProperties>
</file>